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F71" w:rsidRPr="00A208CC" w:rsidRDefault="002678B2" w:rsidP="00BF5F71">
      <w:pPr>
        <w:pStyle w:val="20"/>
        <w:shd w:val="clear" w:color="auto" w:fill="auto"/>
        <w:ind w:left="2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Инструкция</w:t>
      </w:r>
    </w:p>
    <w:p w:rsidR="00BF5F71" w:rsidRPr="008F793D" w:rsidRDefault="00BF5F71" w:rsidP="008F793D">
      <w:pPr>
        <w:pStyle w:val="20"/>
        <w:shd w:val="clear" w:color="auto" w:fill="auto"/>
        <w:ind w:left="2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 xml:space="preserve">по </w:t>
      </w:r>
      <w:r w:rsidR="00010476">
        <w:rPr>
          <w:color w:val="000000"/>
          <w:sz w:val="28"/>
          <w:szCs w:val="28"/>
          <w:lang w:eastAsia="ru-RU" w:bidi="ru-RU"/>
        </w:rPr>
        <w:t xml:space="preserve">отработке </w:t>
      </w:r>
      <w:r w:rsidRPr="00A208CC">
        <w:rPr>
          <w:color w:val="000000"/>
          <w:sz w:val="28"/>
          <w:szCs w:val="28"/>
          <w:lang w:eastAsia="ru-RU" w:bidi="ru-RU"/>
        </w:rPr>
        <w:t>действи</w:t>
      </w:r>
      <w:r w:rsidR="00935108">
        <w:rPr>
          <w:color w:val="000000"/>
          <w:sz w:val="28"/>
          <w:szCs w:val="28"/>
          <w:lang w:eastAsia="ru-RU" w:bidi="ru-RU"/>
        </w:rPr>
        <w:t>й</w:t>
      </w:r>
      <w:r w:rsidRPr="00A208CC">
        <w:rPr>
          <w:color w:val="000000"/>
          <w:sz w:val="28"/>
          <w:szCs w:val="28"/>
          <w:lang w:eastAsia="ru-RU" w:bidi="ru-RU"/>
        </w:rPr>
        <w:t xml:space="preserve"> персонала</w:t>
      </w:r>
      <w:r w:rsidR="00010476">
        <w:rPr>
          <w:color w:val="000000"/>
          <w:sz w:val="28"/>
          <w:szCs w:val="28"/>
          <w:lang w:eastAsia="ru-RU" w:bidi="ru-RU"/>
        </w:rPr>
        <w:t xml:space="preserve"> и сотрудников охраны</w:t>
      </w:r>
      <w:r w:rsidRPr="00A208CC">
        <w:rPr>
          <w:color w:val="000000"/>
          <w:sz w:val="28"/>
          <w:szCs w:val="28"/>
          <w:lang w:eastAsia="ru-RU" w:bidi="ru-RU"/>
        </w:rPr>
        <w:t xml:space="preserve"> </w:t>
      </w:r>
      <w:r w:rsidR="00010476">
        <w:rPr>
          <w:color w:val="000000"/>
          <w:sz w:val="28"/>
          <w:szCs w:val="28"/>
          <w:lang w:eastAsia="ru-RU" w:bidi="ru-RU"/>
        </w:rPr>
        <w:t xml:space="preserve">в случае обнаружения </w:t>
      </w:r>
      <w:r w:rsidRPr="00A208CC">
        <w:rPr>
          <w:color w:val="000000"/>
          <w:sz w:val="28"/>
          <w:szCs w:val="28"/>
          <w:lang w:eastAsia="ru-RU" w:bidi="ru-RU"/>
        </w:rPr>
        <w:t>беспилотных воздушных судов</w:t>
      </w:r>
      <w:r w:rsidR="00010476">
        <w:rPr>
          <w:color w:val="000000"/>
          <w:sz w:val="28"/>
          <w:szCs w:val="28"/>
          <w:lang w:eastAsia="ru-RU" w:bidi="ru-RU"/>
        </w:rPr>
        <w:t xml:space="preserve"> над потенциальными объектами террористических посягательств</w:t>
      </w:r>
    </w:p>
    <w:p w:rsidR="008F793D" w:rsidRPr="00A208CC" w:rsidRDefault="008F793D" w:rsidP="00974AE2">
      <w:pPr>
        <w:pStyle w:val="20"/>
        <w:shd w:val="clear" w:color="auto" w:fill="auto"/>
        <w:spacing w:line="240" w:lineRule="auto"/>
        <w:ind w:left="20" w:firstLine="720"/>
        <w:jc w:val="both"/>
        <w:rPr>
          <w:sz w:val="28"/>
          <w:szCs w:val="28"/>
        </w:rPr>
      </w:pPr>
    </w:p>
    <w:p w:rsidR="00BF5F71" w:rsidRPr="00A208CC" w:rsidRDefault="00BF5F71" w:rsidP="00BF5F71">
      <w:pPr>
        <w:pStyle w:val="21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Одной из новых потенциальных угроз безопасности объектов различных видов является использование беспилотных возд</w:t>
      </w:r>
      <w:r w:rsidRPr="008F793D">
        <w:rPr>
          <w:color w:val="000000"/>
          <w:sz w:val="28"/>
          <w:szCs w:val="28"/>
          <w:lang w:eastAsia="ru-RU" w:bidi="ru-RU"/>
        </w:rPr>
        <w:t>у</w:t>
      </w:r>
      <w:r w:rsidRPr="008F793D">
        <w:rPr>
          <w:rStyle w:val="1"/>
          <w:sz w:val="28"/>
          <w:szCs w:val="28"/>
          <w:u w:val="none"/>
        </w:rPr>
        <w:t>шн</w:t>
      </w:r>
      <w:r w:rsidRPr="008F793D">
        <w:rPr>
          <w:color w:val="000000"/>
          <w:sz w:val="28"/>
          <w:szCs w:val="28"/>
          <w:lang w:eastAsia="ru-RU" w:bidi="ru-RU"/>
        </w:rPr>
        <w:t>ых</w:t>
      </w:r>
      <w:r w:rsidRPr="00A208CC">
        <w:rPr>
          <w:color w:val="000000"/>
          <w:sz w:val="28"/>
          <w:szCs w:val="28"/>
          <w:lang w:eastAsia="ru-RU" w:bidi="ru-RU"/>
        </w:rPr>
        <w:t xml:space="preserve"> судов (далее - БВС). Применение (нахождение, пролет) БВС над объектами несет в себе потенциальную угрозу их безопасности и требует своевременных четких действий со стороны персонала и сотрудников охраны </w:t>
      </w:r>
      <w:r w:rsidR="00D452C6">
        <w:rPr>
          <w:color w:val="000000"/>
          <w:sz w:val="28"/>
          <w:szCs w:val="28"/>
          <w:lang w:eastAsia="ru-RU" w:bidi="ru-RU"/>
        </w:rPr>
        <w:t>потенциальных объектов террористических посягательств</w:t>
      </w:r>
      <w:r w:rsidRPr="00A208CC">
        <w:rPr>
          <w:color w:val="000000"/>
          <w:sz w:val="28"/>
          <w:szCs w:val="28"/>
          <w:lang w:eastAsia="ru-RU" w:bidi="ru-RU"/>
        </w:rPr>
        <w:t>.</w:t>
      </w:r>
    </w:p>
    <w:p w:rsidR="00BF5F71" w:rsidRPr="00A208CC" w:rsidRDefault="00BF5F71" w:rsidP="00BF5F71">
      <w:pPr>
        <w:pStyle w:val="21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В связи с изложенным в инструкциях персонала, обеспечивающего безопасность объекта (сотрудников охраны), должны быть определены последовательность (алгоритм) их действий при обнаружении беспилотных воздушных судов.</w:t>
      </w:r>
    </w:p>
    <w:p w:rsidR="00BF5F71" w:rsidRPr="00A208CC" w:rsidRDefault="00BF5F71" w:rsidP="00BF5F71">
      <w:pPr>
        <w:pStyle w:val="21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 xml:space="preserve">Исходя из специфики различных объектов данные действия, безусловно, могут иметь свои особенности, но в обязательном порядке должны содержать следующие </w:t>
      </w:r>
      <w:r w:rsidRPr="00707A06">
        <w:rPr>
          <w:color w:val="000000"/>
          <w:sz w:val="28"/>
          <w:szCs w:val="28"/>
          <w:lang w:eastAsia="ru-RU" w:bidi="ru-RU"/>
        </w:rPr>
        <w:t>поз</w:t>
      </w:r>
      <w:r w:rsidRPr="00707A06">
        <w:rPr>
          <w:rStyle w:val="1"/>
          <w:sz w:val="28"/>
          <w:szCs w:val="28"/>
          <w:u w:val="none"/>
        </w:rPr>
        <w:t>иц</w:t>
      </w:r>
      <w:r w:rsidRPr="00707A06">
        <w:rPr>
          <w:color w:val="000000"/>
          <w:sz w:val="28"/>
          <w:szCs w:val="28"/>
          <w:lang w:eastAsia="ru-RU" w:bidi="ru-RU"/>
        </w:rPr>
        <w:t>ии:</w:t>
      </w:r>
    </w:p>
    <w:p w:rsidR="00BF5F71" w:rsidRPr="00A208CC" w:rsidRDefault="00BF5F71" w:rsidP="00BF5F71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 xml:space="preserve"> При обнаружении (поступлении информации об обнаружении) над территорией (вблизи) объекта неизвестного БВС незамедлительно сообщить об этом непосредственному руководителю объекта (службы безопасности, охранного предприятия).</w:t>
      </w:r>
    </w:p>
    <w:p w:rsidR="00BF5F71" w:rsidRPr="00A208CC" w:rsidRDefault="00BF5F71" w:rsidP="00BF5F71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 xml:space="preserve"> Должностное лицо, осуществляющее непосредственное руководство деятельностью работников объекта (территории), либо уполномоченное им лицо незамедлительно информирует</w:t>
      </w:r>
      <w:r w:rsidR="00707A06">
        <w:rPr>
          <w:color w:val="000000"/>
          <w:sz w:val="28"/>
          <w:szCs w:val="28"/>
          <w:lang w:eastAsia="ru-RU" w:bidi="ru-RU"/>
        </w:rPr>
        <w:t xml:space="preserve"> об этом </w:t>
      </w:r>
      <w:r w:rsidR="002301BC" w:rsidRPr="00A208CC">
        <w:rPr>
          <w:color w:val="000000"/>
          <w:sz w:val="28"/>
          <w:szCs w:val="28"/>
          <w:lang w:eastAsia="ru-RU" w:bidi="ru-RU"/>
        </w:rPr>
        <w:t xml:space="preserve">территориальный орган </w:t>
      </w:r>
      <w:r w:rsidR="002301BC">
        <w:rPr>
          <w:color w:val="000000"/>
          <w:sz w:val="28"/>
          <w:szCs w:val="28"/>
          <w:lang w:eastAsia="ru-RU" w:bidi="ru-RU"/>
        </w:rPr>
        <w:t>Управления Федеральной службы</w:t>
      </w:r>
      <w:r w:rsidR="002301BC" w:rsidRPr="00A208CC">
        <w:rPr>
          <w:color w:val="000000"/>
          <w:sz w:val="28"/>
          <w:szCs w:val="28"/>
          <w:lang w:eastAsia="ru-RU" w:bidi="ru-RU"/>
        </w:rPr>
        <w:t xml:space="preserve"> </w:t>
      </w:r>
      <w:r w:rsidR="00E05410">
        <w:rPr>
          <w:color w:val="000000"/>
          <w:sz w:val="28"/>
          <w:szCs w:val="28"/>
          <w:lang w:eastAsia="ru-RU" w:bidi="ru-RU"/>
        </w:rPr>
        <w:t xml:space="preserve">безопасности </w:t>
      </w:r>
      <w:bookmarkStart w:id="0" w:name="_GoBack"/>
      <w:bookmarkEnd w:id="0"/>
      <w:r w:rsidR="002301BC" w:rsidRPr="00A208CC">
        <w:rPr>
          <w:color w:val="000000"/>
          <w:sz w:val="28"/>
          <w:szCs w:val="28"/>
          <w:lang w:eastAsia="ru-RU" w:bidi="ru-RU"/>
        </w:rPr>
        <w:t xml:space="preserve">России по </w:t>
      </w:r>
      <w:r w:rsidR="002301BC">
        <w:rPr>
          <w:color w:val="000000"/>
          <w:sz w:val="28"/>
          <w:szCs w:val="28"/>
          <w:lang w:eastAsia="ru-RU" w:bidi="ru-RU"/>
        </w:rPr>
        <w:t xml:space="preserve">Республике Коми, </w:t>
      </w:r>
      <w:r w:rsidR="00707A06">
        <w:rPr>
          <w:color w:val="000000"/>
          <w:sz w:val="28"/>
          <w:szCs w:val="28"/>
          <w:lang w:eastAsia="ru-RU" w:bidi="ru-RU"/>
        </w:rPr>
        <w:t xml:space="preserve">территориальный орган </w:t>
      </w:r>
      <w:r w:rsidR="002301BC">
        <w:rPr>
          <w:color w:val="000000"/>
          <w:sz w:val="28"/>
          <w:szCs w:val="28"/>
          <w:lang w:eastAsia="ru-RU" w:bidi="ru-RU"/>
        </w:rPr>
        <w:t>Министерства внутренних дел</w:t>
      </w:r>
      <w:r w:rsidRPr="00A208CC">
        <w:rPr>
          <w:color w:val="000000"/>
          <w:sz w:val="28"/>
          <w:szCs w:val="28"/>
          <w:lang w:eastAsia="ru-RU" w:bidi="ru-RU"/>
        </w:rPr>
        <w:t xml:space="preserve"> по </w:t>
      </w:r>
      <w:r w:rsidR="00707A06">
        <w:rPr>
          <w:color w:val="000000"/>
          <w:sz w:val="28"/>
          <w:szCs w:val="28"/>
          <w:lang w:eastAsia="ru-RU" w:bidi="ru-RU"/>
        </w:rPr>
        <w:t>Республике Коми</w:t>
      </w:r>
      <w:r w:rsidRPr="00A208CC">
        <w:rPr>
          <w:color w:val="000000"/>
          <w:sz w:val="28"/>
          <w:szCs w:val="28"/>
          <w:lang w:eastAsia="ru-RU" w:bidi="ru-RU"/>
        </w:rPr>
        <w:t xml:space="preserve">, </w:t>
      </w:r>
      <w:r w:rsidR="002301BC">
        <w:rPr>
          <w:color w:val="000000"/>
          <w:sz w:val="28"/>
          <w:szCs w:val="28"/>
          <w:lang w:eastAsia="ru-RU" w:bidi="ru-RU"/>
        </w:rPr>
        <w:t>территориальный орган Управления федеральной службы войск национальной гвардии Российской Федерации по Республике Коми, территориальный орган Главного Управления МЧС России по Республике Коми</w:t>
      </w:r>
      <w:r w:rsidRPr="00A208CC">
        <w:rPr>
          <w:color w:val="000000"/>
          <w:sz w:val="28"/>
          <w:szCs w:val="28"/>
          <w:lang w:eastAsia="ru-RU" w:bidi="ru-RU"/>
        </w:rPr>
        <w:t>.</w:t>
      </w:r>
    </w:p>
    <w:p w:rsidR="00BF5F71" w:rsidRPr="00A208CC" w:rsidRDefault="00BF5F71" w:rsidP="00BF5F71">
      <w:pPr>
        <w:pStyle w:val="21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При направлении информации с помощью средств связи лицо, передающее информацию, сообщает:</w:t>
      </w:r>
    </w:p>
    <w:p w:rsidR="00BF5F71" w:rsidRPr="00A208CC" w:rsidRDefault="00190ABB" w:rsidP="000B0230">
      <w:pPr>
        <w:pStyle w:val="2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свою</w:t>
      </w:r>
      <w:r w:rsidR="00BF5F71" w:rsidRPr="00A208CC">
        <w:rPr>
          <w:color w:val="000000"/>
          <w:sz w:val="28"/>
          <w:szCs w:val="28"/>
          <w:lang w:eastAsia="ru-RU" w:bidi="ru-RU"/>
        </w:rPr>
        <w:t xml:space="preserve"> фамилию, имя, отчество (при наличии) и занимаемую должность;</w:t>
      </w:r>
    </w:p>
    <w:p w:rsidR="00EB0E32" w:rsidRDefault="00BF5F71" w:rsidP="000B0230">
      <w:pPr>
        <w:pStyle w:val="21"/>
        <w:shd w:val="clear" w:color="auto" w:fill="auto"/>
        <w:spacing w:before="0"/>
        <w:ind w:firstLine="709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наименование объекта (территории) и его точный адрес;</w:t>
      </w:r>
    </w:p>
    <w:p w:rsidR="00BF5F71" w:rsidRPr="00EB0E32" w:rsidRDefault="00BF5F71" w:rsidP="000B0230">
      <w:pPr>
        <w:pStyle w:val="21"/>
        <w:shd w:val="clear" w:color="auto" w:fill="auto"/>
        <w:spacing w:before="0"/>
        <w:ind w:firstLine="709"/>
        <w:rPr>
          <w:sz w:val="28"/>
          <w:szCs w:val="28"/>
        </w:rPr>
      </w:pPr>
      <w:r w:rsidRPr="00EB0E32">
        <w:rPr>
          <w:color w:val="000000"/>
          <w:sz w:val="28"/>
          <w:szCs w:val="28"/>
          <w:lang w:eastAsia="ru-RU" w:bidi="ru-RU"/>
        </w:rPr>
        <w:t>источник и время поступления информации о БВС (визуальное обнаружение, информация иных</w:t>
      </w:r>
      <w:r w:rsidR="00821846">
        <w:rPr>
          <w:color w:val="000000"/>
          <w:sz w:val="28"/>
          <w:szCs w:val="28"/>
          <w:lang w:eastAsia="ru-RU" w:bidi="ru-RU"/>
        </w:rPr>
        <w:t xml:space="preserve"> лиц, данные системы охраны или </w:t>
      </w:r>
      <w:r w:rsidRPr="00EB0E32">
        <w:rPr>
          <w:color w:val="000000"/>
          <w:sz w:val="28"/>
          <w:szCs w:val="28"/>
          <w:lang w:eastAsia="ru-RU" w:bidi="ru-RU"/>
        </w:rPr>
        <w:t>видеонаблюдения);</w:t>
      </w:r>
    </w:p>
    <w:p w:rsidR="00BF5F71" w:rsidRPr="00A208CC" w:rsidRDefault="00BF5F71" w:rsidP="000B0230">
      <w:pPr>
        <w:pStyle w:val="21"/>
        <w:shd w:val="clear" w:color="auto" w:fill="auto"/>
        <w:spacing w:before="0"/>
        <w:ind w:right="20" w:firstLine="709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характер поведения БВС (зависание, барражирование над объектом, направление пролета, вне</w:t>
      </w:r>
      <w:r w:rsidRPr="002301BC">
        <w:rPr>
          <w:rStyle w:val="1"/>
          <w:sz w:val="28"/>
          <w:szCs w:val="28"/>
          <w:u w:val="none"/>
        </w:rPr>
        <w:t>шн</w:t>
      </w:r>
      <w:r w:rsidRPr="00A208CC">
        <w:rPr>
          <w:color w:val="000000"/>
          <w:sz w:val="28"/>
          <w:szCs w:val="28"/>
          <w:lang w:eastAsia="ru-RU" w:bidi="ru-RU"/>
        </w:rPr>
        <w:t>ий вид и т.д.);</w:t>
      </w:r>
    </w:p>
    <w:p w:rsidR="00BF5F71" w:rsidRPr="00A208CC" w:rsidRDefault="00BF5F71" w:rsidP="000B0230">
      <w:pPr>
        <w:pStyle w:val="21"/>
        <w:shd w:val="clear" w:color="auto" w:fill="auto"/>
        <w:spacing w:before="0"/>
        <w:ind w:right="20" w:firstLine="709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наличие сохраненной информации о БВС на электронных носителях информации (системы видеонаблюдения);</w:t>
      </w:r>
    </w:p>
    <w:p w:rsidR="00BF5F71" w:rsidRPr="00A208CC" w:rsidRDefault="00BF5F71" w:rsidP="000B0230">
      <w:pPr>
        <w:pStyle w:val="21"/>
        <w:shd w:val="clear" w:color="auto" w:fill="auto"/>
        <w:spacing w:before="0"/>
        <w:ind w:firstLine="709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>другие сведения по запросу уполномоченного органа.</w:t>
      </w:r>
    </w:p>
    <w:p w:rsidR="008F793D" w:rsidRDefault="00BF5F71" w:rsidP="008F793D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A208CC">
        <w:rPr>
          <w:color w:val="000000"/>
          <w:sz w:val="28"/>
          <w:szCs w:val="28"/>
          <w:lang w:eastAsia="ru-RU" w:bidi="ru-RU"/>
        </w:rPr>
        <w:t xml:space="preserve"> Выставить наблюдательный пост за воздушным пространством над территорией и вблизи объекта.</w:t>
      </w:r>
    </w:p>
    <w:p w:rsidR="00653BAD" w:rsidRPr="000F5FA5" w:rsidRDefault="008F793D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lastRenderedPageBreak/>
        <w:t>П</w:t>
      </w:r>
      <w:r w:rsidR="00974AE2" w:rsidRPr="008F793D">
        <w:rPr>
          <w:color w:val="000000"/>
          <w:sz w:val="28"/>
          <w:szCs w:val="28"/>
          <w:lang w:eastAsia="ru-RU" w:bidi="ru-RU"/>
        </w:rPr>
        <w:t>ринять меры для полу</w:t>
      </w:r>
      <w:r w:rsidR="00A208CC" w:rsidRPr="008F793D">
        <w:rPr>
          <w:color w:val="000000"/>
          <w:sz w:val="28"/>
          <w:szCs w:val="28"/>
          <w:lang w:eastAsia="ru-RU" w:bidi="ru-RU"/>
        </w:rPr>
        <w:t xml:space="preserve">чения дополнительной информации </w:t>
      </w:r>
      <w:r w:rsidR="00974AE2" w:rsidRPr="008F793D">
        <w:rPr>
          <w:color w:val="000000"/>
          <w:sz w:val="28"/>
          <w:szCs w:val="28"/>
          <w:lang w:eastAsia="ru-RU" w:bidi="ru-RU"/>
        </w:rPr>
        <w:t>в</w:t>
      </w:r>
      <w:r w:rsidR="000F5FA5">
        <w:rPr>
          <w:sz w:val="28"/>
          <w:szCs w:val="28"/>
        </w:rPr>
        <w:t xml:space="preserve"> </w:t>
      </w:r>
      <w:proofErr w:type="spellStart"/>
      <w:r w:rsidR="00653BAD" w:rsidRPr="000F5FA5">
        <w:rPr>
          <w:color w:val="000000"/>
          <w:sz w:val="28"/>
          <w:szCs w:val="28"/>
          <w:lang w:eastAsia="ru-RU" w:bidi="ru-RU"/>
        </w:rPr>
        <w:t>т.ч</w:t>
      </w:r>
      <w:proofErr w:type="spellEnd"/>
      <w:r w:rsidR="00653BAD" w:rsidRPr="000F5FA5">
        <w:rPr>
          <w:color w:val="000000"/>
          <w:sz w:val="28"/>
          <w:szCs w:val="28"/>
          <w:lang w:eastAsia="ru-RU" w:bidi="ru-RU"/>
        </w:rPr>
        <w:t>. его фото-видеосъёмки (при наличии соответствующей возможности).</w:t>
      </w:r>
    </w:p>
    <w:p w:rsidR="00653BAD" w:rsidRPr="000F5FA5" w:rsidRDefault="00653BAD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color w:val="000000"/>
          <w:sz w:val="28"/>
          <w:szCs w:val="28"/>
          <w:lang w:eastAsia="ru-RU" w:bidi="ru-RU"/>
        </w:rPr>
      </w:pPr>
      <w:r w:rsidRPr="000F5FA5">
        <w:rPr>
          <w:color w:val="000000"/>
          <w:sz w:val="28"/>
          <w:szCs w:val="28"/>
          <w:lang w:eastAsia="ru-RU" w:bidi="ru-RU"/>
        </w:rPr>
        <w:t xml:space="preserve"> По возможности исключить нахождение на открытых площадках массового скопления людей.</w:t>
      </w:r>
    </w:p>
    <w:p w:rsidR="00653BAD" w:rsidRPr="000F5FA5" w:rsidRDefault="00653BAD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color w:val="000000"/>
          <w:sz w:val="28"/>
          <w:szCs w:val="28"/>
          <w:lang w:eastAsia="ru-RU" w:bidi="ru-RU"/>
        </w:rPr>
      </w:pPr>
      <w:r w:rsidRPr="000F5FA5">
        <w:rPr>
          <w:color w:val="000000"/>
          <w:sz w:val="28"/>
          <w:szCs w:val="28"/>
          <w:lang w:eastAsia="ru-RU" w:bidi="ru-RU"/>
        </w:rPr>
        <w:t xml:space="preserve"> Усилить охрану, а также пропускной и </w:t>
      </w:r>
      <w:proofErr w:type="spellStart"/>
      <w:r w:rsidRPr="000F5FA5">
        <w:rPr>
          <w:color w:val="000000"/>
          <w:sz w:val="28"/>
          <w:szCs w:val="28"/>
          <w:lang w:eastAsia="ru-RU" w:bidi="ru-RU"/>
        </w:rPr>
        <w:t>внутриобъектовый</w:t>
      </w:r>
      <w:proofErr w:type="spellEnd"/>
      <w:r w:rsidRPr="000F5FA5">
        <w:rPr>
          <w:color w:val="000000"/>
          <w:sz w:val="28"/>
          <w:szCs w:val="28"/>
          <w:lang w:eastAsia="ru-RU" w:bidi="ru-RU"/>
        </w:rPr>
        <w:t xml:space="preserve"> режимы.</w:t>
      </w:r>
    </w:p>
    <w:p w:rsidR="00653BAD" w:rsidRPr="000F5FA5" w:rsidRDefault="00653BAD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color w:val="000000"/>
          <w:sz w:val="28"/>
          <w:szCs w:val="28"/>
          <w:lang w:eastAsia="ru-RU" w:bidi="ru-RU"/>
        </w:rPr>
      </w:pPr>
      <w:r w:rsidRPr="000F5FA5">
        <w:rPr>
          <w:color w:val="000000"/>
          <w:sz w:val="28"/>
          <w:szCs w:val="28"/>
          <w:lang w:eastAsia="ru-RU" w:bidi="ru-RU"/>
        </w:rPr>
        <w:t xml:space="preserve"> Организовать обход территории объекта в целях обнаружения подозрительных (взрывоопасных) предметов и лиц.</w:t>
      </w:r>
    </w:p>
    <w:p w:rsidR="00653BAD" w:rsidRPr="000F5FA5" w:rsidRDefault="00653BAD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color w:val="000000"/>
          <w:sz w:val="28"/>
          <w:szCs w:val="28"/>
          <w:lang w:eastAsia="ru-RU" w:bidi="ru-RU"/>
        </w:rPr>
      </w:pPr>
      <w:r w:rsidRPr="000F5FA5">
        <w:rPr>
          <w:color w:val="000000"/>
          <w:sz w:val="28"/>
          <w:szCs w:val="28"/>
          <w:lang w:eastAsia="ru-RU" w:bidi="ru-RU"/>
        </w:rPr>
        <w:t xml:space="preserve"> В случ</w:t>
      </w:r>
      <w:r w:rsidR="006E0B47">
        <w:rPr>
          <w:color w:val="000000"/>
          <w:sz w:val="28"/>
          <w:szCs w:val="28"/>
          <w:lang w:eastAsia="ru-RU" w:bidi="ru-RU"/>
        </w:rPr>
        <w:t>ае получения от</w:t>
      </w:r>
      <w:r w:rsidR="00CD680F">
        <w:rPr>
          <w:color w:val="000000"/>
          <w:sz w:val="28"/>
          <w:szCs w:val="28"/>
          <w:lang w:eastAsia="ru-RU" w:bidi="ru-RU"/>
        </w:rPr>
        <w:t xml:space="preserve"> </w:t>
      </w:r>
      <w:r w:rsidR="006E0B47">
        <w:rPr>
          <w:color w:val="000000"/>
          <w:sz w:val="28"/>
          <w:szCs w:val="28"/>
          <w:lang w:eastAsia="ru-RU" w:bidi="ru-RU"/>
        </w:rPr>
        <w:t xml:space="preserve">дежурных служб </w:t>
      </w:r>
      <w:r w:rsidR="00CD680F">
        <w:rPr>
          <w:color w:val="000000"/>
          <w:sz w:val="28"/>
          <w:szCs w:val="28"/>
          <w:lang w:eastAsia="ru-RU" w:bidi="ru-RU"/>
        </w:rPr>
        <w:t>территориальных</w:t>
      </w:r>
      <w:r w:rsidR="00CD680F" w:rsidRPr="00A208CC">
        <w:rPr>
          <w:color w:val="000000"/>
          <w:sz w:val="28"/>
          <w:szCs w:val="28"/>
          <w:lang w:eastAsia="ru-RU" w:bidi="ru-RU"/>
        </w:rPr>
        <w:t xml:space="preserve"> орган</w:t>
      </w:r>
      <w:r w:rsidR="00CD680F">
        <w:rPr>
          <w:color w:val="000000"/>
          <w:sz w:val="28"/>
          <w:szCs w:val="28"/>
          <w:lang w:eastAsia="ru-RU" w:bidi="ru-RU"/>
        </w:rPr>
        <w:t>ов</w:t>
      </w:r>
      <w:r w:rsidR="00CD680F" w:rsidRPr="00A208CC">
        <w:rPr>
          <w:color w:val="000000"/>
          <w:sz w:val="28"/>
          <w:szCs w:val="28"/>
          <w:lang w:eastAsia="ru-RU" w:bidi="ru-RU"/>
        </w:rPr>
        <w:t xml:space="preserve"> </w:t>
      </w:r>
      <w:r w:rsidR="00CD680F">
        <w:rPr>
          <w:color w:val="000000"/>
          <w:sz w:val="28"/>
          <w:szCs w:val="28"/>
          <w:lang w:eastAsia="ru-RU" w:bidi="ru-RU"/>
        </w:rPr>
        <w:t>Управления Федеральной службы</w:t>
      </w:r>
      <w:r w:rsidR="00CD680F" w:rsidRPr="00A208CC">
        <w:rPr>
          <w:color w:val="000000"/>
          <w:sz w:val="28"/>
          <w:szCs w:val="28"/>
          <w:lang w:eastAsia="ru-RU" w:bidi="ru-RU"/>
        </w:rPr>
        <w:t xml:space="preserve"> </w:t>
      </w:r>
      <w:r w:rsidR="00CB455C">
        <w:rPr>
          <w:color w:val="000000"/>
          <w:sz w:val="28"/>
          <w:szCs w:val="28"/>
          <w:lang w:eastAsia="ru-RU" w:bidi="ru-RU"/>
        </w:rPr>
        <w:t xml:space="preserve">безопасности </w:t>
      </w:r>
      <w:r w:rsidR="00CD680F" w:rsidRPr="00A208CC">
        <w:rPr>
          <w:color w:val="000000"/>
          <w:sz w:val="28"/>
          <w:szCs w:val="28"/>
          <w:lang w:eastAsia="ru-RU" w:bidi="ru-RU"/>
        </w:rPr>
        <w:t xml:space="preserve">России по </w:t>
      </w:r>
      <w:r w:rsidR="00CD680F">
        <w:rPr>
          <w:color w:val="000000"/>
          <w:sz w:val="28"/>
          <w:szCs w:val="28"/>
          <w:lang w:eastAsia="ru-RU" w:bidi="ru-RU"/>
        </w:rPr>
        <w:t>Республике Коми, Министерства внутренних дел</w:t>
      </w:r>
      <w:r w:rsidR="00CD680F" w:rsidRPr="00A208CC">
        <w:rPr>
          <w:color w:val="000000"/>
          <w:sz w:val="28"/>
          <w:szCs w:val="28"/>
          <w:lang w:eastAsia="ru-RU" w:bidi="ru-RU"/>
        </w:rPr>
        <w:t xml:space="preserve"> по </w:t>
      </w:r>
      <w:r w:rsidR="00CD680F">
        <w:rPr>
          <w:color w:val="000000"/>
          <w:sz w:val="28"/>
          <w:szCs w:val="28"/>
          <w:lang w:eastAsia="ru-RU" w:bidi="ru-RU"/>
        </w:rPr>
        <w:t>Республике Коми</w:t>
      </w:r>
      <w:r w:rsidRPr="000F5FA5">
        <w:rPr>
          <w:color w:val="000000"/>
          <w:sz w:val="28"/>
          <w:szCs w:val="28"/>
          <w:lang w:eastAsia="ru-RU" w:bidi="ru-RU"/>
        </w:rPr>
        <w:t>, дополнительных указаний (рекомендаций) действовать в соответствии с ними.</w:t>
      </w:r>
    </w:p>
    <w:p w:rsidR="000F5FA5" w:rsidRPr="000F5FA5" w:rsidRDefault="000F5FA5" w:rsidP="000F5FA5">
      <w:pPr>
        <w:pStyle w:val="21"/>
        <w:numPr>
          <w:ilvl w:val="0"/>
          <w:numId w:val="1"/>
        </w:numPr>
        <w:shd w:val="clear" w:color="auto" w:fill="auto"/>
        <w:spacing w:before="0"/>
        <w:ind w:left="20" w:right="20" w:firstLine="720"/>
        <w:rPr>
          <w:color w:val="000000"/>
          <w:sz w:val="28"/>
          <w:szCs w:val="28"/>
          <w:lang w:eastAsia="ru-RU" w:bidi="ru-RU"/>
        </w:rPr>
      </w:pPr>
      <w:r w:rsidRPr="000F5FA5">
        <w:rPr>
          <w:color w:val="000000"/>
          <w:sz w:val="28"/>
          <w:szCs w:val="28"/>
          <w:lang w:eastAsia="ru-RU" w:bidi="ru-RU"/>
        </w:rPr>
        <w:t>По решению должностного лица, осуществляющего непосредственное руководство деятельностью работников объекта (территории), либо уполномоченного им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</w:t>
      </w:r>
    </w:p>
    <w:sectPr w:rsidR="000F5FA5" w:rsidRPr="000F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C7F05"/>
    <w:multiLevelType w:val="multilevel"/>
    <w:tmpl w:val="6BF2A1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CF1780"/>
    <w:multiLevelType w:val="multilevel"/>
    <w:tmpl w:val="AFFE3D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5A5EAA"/>
    <w:multiLevelType w:val="multilevel"/>
    <w:tmpl w:val="AFFE3D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DD"/>
    <w:rsid w:val="00010476"/>
    <w:rsid w:val="000B0230"/>
    <w:rsid w:val="000F5FA5"/>
    <w:rsid w:val="00190ABB"/>
    <w:rsid w:val="001C1E68"/>
    <w:rsid w:val="002301BC"/>
    <w:rsid w:val="002678B2"/>
    <w:rsid w:val="005A19DD"/>
    <w:rsid w:val="00653BAD"/>
    <w:rsid w:val="006E0B47"/>
    <w:rsid w:val="00707A06"/>
    <w:rsid w:val="00821846"/>
    <w:rsid w:val="008F793D"/>
    <w:rsid w:val="00935108"/>
    <w:rsid w:val="00974AE2"/>
    <w:rsid w:val="00A208CC"/>
    <w:rsid w:val="00B4042C"/>
    <w:rsid w:val="00BF2B58"/>
    <w:rsid w:val="00BF5F71"/>
    <w:rsid w:val="00CB455C"/>
    <w:rsid w:val="00CD680F"/>
    <w:rsid w:val="00D452C6"/>
    <w:rsid w:val="00E05410"/>
    <w:rsid w:val="00EB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BBBA"/>
  <w15:chartTrackingRefBased/>
  <w15:docId w15:val="{BC240DEA-DD64-41A9-A494-D8E0F4F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5F7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5F71"/>
    <w:pPr>
      <w:widowControl w:val="0"/>
      <w:shd w:val="clear" w:color="auto" w:fill="FFFFFF"/>
      <w:spacing w:after="0" w:line="341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21"/>
    <w:rsid w:val="00BF5F71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3"/>
    <w:rsid w:val="00BF5F71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BF5F71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го-чс2</dc:creator>
  <cp:keywords/>
  <dc:description/>
  <cp:lastModifiedBy>Потапов Владимир Андреевич</cp:lastModifiedBy>
  <cp:revision>11</cp:revision>
  <dcterms:created xsi:type="dcterms:W3CDTF">2022-08-03T06:33:00Z</dcterms:created>
  <dcterms:modified xsi:type="dcterms:W3CDTF">2023-08-29T09:31:00Z</dcterms:modified>
</cp:coreProperties>
</file>